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2CE" w:rsidRDefault="00E832CE" w:rsidP="00E832CE">
      <w:pPr>
        <w:jc w:val="center"/>
        <w:rPr>
          <w:rFonts w:ascii="Times New Roman" w:hAnsi="Times New Roman" w:cs="Times New Roman"/>
          <w:b/>
          <w:sz w:val="28"/>
        </w:rPr>
      </w:pPr>
    </w:p>
    <w:p w:rsidR="00E832CE" w:rsidRDefault="00E832CE" w:rsidP="00E832CE">
      <w:pPr>
        <w:jc w:val="center"/>
        <w:rPr>
          <w:rFonts w:ascii="Times New Roman" w:hAnsi="Times New Roman" w:cs="Times New Roman"/>
          <w:b/>
          <w:sz w:val="28"/>
        </w:rPr>
      </w:pPr>
    </w:p>
    <w:p w:rsidR="00E832CE" w:rsidRPr="00E832CE" w:rsidRDefault="00E832CE" w:rsidP="00E832CE">
      <w:pPr>
        <w:jc w:val="center"/>
        <w:rPr>
          <w:rFonts w:ascii="Times New Roman" w:hAnsi="Times New Roman" w:cs="Times New Roman"/>
          <w:b/>
          <w:sz w:val="28"/>
        </w:rPr>
      </w:pPr>
      <w:r w:rsidRPr="00E832CE">
        <w:rPr>
          <w:rFonts w:ascii="Times New Roman" w:hAnsi="Times New Roman" w:cs="Times New Roman"/>
          <w:b/>
          <w:sz w:val="28"/>
        </w:rPr>
        <w:t>МИНИСТЕРСТВО ПРОСВЕЩЕНИЯ РОССИЙСКОЙ ФЕДЕРАЦИИ</w:t>
      </w:r>
    </w:p>
    <w:p w:rsidR="00E832CE" w:rsidRDefault="00E832CE"/>
    <w:p w:rsidR="00E832CE" w:rsidRDefault="00E832CE"/>
    <w:p w:rsidR="00D92F5B" w:rsidRDefault="00E832CE" w:rsidP="00E832CE">
      <w:pPr>
        <w:jc w:val="center"/>
        <w:rPr>
          <w:rFonts w:ascii="Times New Roman" w:hAnsi="Times New Roman" w:cs="Times New Roman"/>
          <w:b/>
          <w:sz w:val="28"/>
        </w:rPr>
      </w:pPr>
      <w:r w:rsidRPr="00E832CE">
        <w:rPr>
          <w:rFonts w:ascii="Times New Roman" w:hAnsi="Times New Roman" w:cs="Times New Roman"/>
          <w:b/>
          <w:sz w:val="28"/>
        </w:rPr>
        <w:t>ПРИКАЗ от 24 ноября 2022 г. N 1025</w:t>
      </w:r>
    </w:p>
    <w:p w:rsidR="00E832CE" w:rsidRDefault="00E832CE" w:rsidP="00E832CE">
      <w:pPr>
        <w:jc w:val="center"/>
        <w:rPr>
          <w:rFonts w:ascii="Times New Roman" w:hAnsi="Times New Roman" w:cs="Times New Roman"/>
          <w:b/>
          <w:sz w:val="28"/>
        </w:rPr>
      </w:pPr>
    </w:p>
    <w:p w:rsidR="00E832CE" w:rsidRDefault="00E832CE" w:rsidP="00E832CE">
      <w:pPr>
        <w:jc w:val="center"/>
        <w:rPr>
          <w:rFonts w:ascii="Times New Roman" w:hAnsi="Times New Roman" w:cs="Times New Roman"/>
          <w:b/>
          <w:sz w:val="28"/>
        </w:rPr>
      </w:pPr>
    </w:p>
    <w:p w:rsidR="00E832CE" w:rsidRDefault="00E832CE" w:rsidP="00E832CE">
      <w:pPr>
        <w:jc w:val="center"/>
        <w:rPr>
          <w:rFonts w:ascii="Times New Roman" w:hAnsi="Times New Roman" w:cs="Times New Roman"/>
          <w:b/>
          <w:sz w:val="28"/>
        </w:rPr>
      </w:pPr>
    </w:p>
    <w:p w:rsidR="00E832CE" w:rsidRDefault="00E832CE" w:rsidP="00E832CE">
      <w:pPr>
        <w:jc w:val="center"/>
        <w:rPr>
          <w:rFonts w:ascii="Times New Roman" w:hAnsi="Times New Roman" w:cs="Times New Roman"/>
          <w:b/>
          <w:sz w:val="28"/>
        </w:rPr>
      </w:pPr>
    </w:p>
    <w:p w:rsidR="00E832CE" w:rsidRDefault="00E832CE" w:rsidP="00E832CE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E832CE" w:rsidRPr="00E832CE" w:rsidRDefault="00E832CE" w:rsidP="00E832C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ФЕДЕРАЛЬНАЯ АДАПТИРОВАННАЯ ОБРАЗОВАТЕЛЬНАЯ ПРОГРАММА ОСНОВНОГО ОБЩЕГО ОБРАЗОВАНИЯ ДЛЯ ОБУЧАЮЩИХСЯ С ОГРАНИЧЕННЫМИ ВОЗМОЖНОСТЯМИ ЗДОРОВЬЯ</w:t>
      </w:r>
    </w:p>
    <w:sectPr w:rsidR="00E832CE" w:rsidRPr="00E83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69"/>
    <w:rsid w:val="00856A69"/>
    <w:rsid w:val="00D92F5B"/>
    <w:rsid w:val="00E8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97C20-AD84-489B-9CA1-2C57183D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2023-11-24T07:50:00Z</dcterms:created>
  <dcterms:modified xsi:type="dcterms:W3CDTF">2023-11-24T07:52:00Z</dcterms:modified>
</cp:coreProperties>
</file>